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CA" w:rsidRPr="0040676F" w:rsidRDefault="0040676F" w:rsidP="0040676F">
      <w:pPr>
        <w:pStyle w:val="Sansinterligne"/>
        <w:rPr>
          <w:rFonts w:ascii="Forte" w:hAnsi="Forte"/>
          <w:sz w:val="32"/>
          <w:szCs w:val="32"/>
        </w:rPr>
      </w:pPr>
      <w:bookmarkStart w:id="0" w:name="_GoBack"/>
      <w:r w:rsidRPr="0040676F">
        <w:rPr>
          <w:rFonts w:ascii="Forte" w:hAnsi="Forte"/>
          <w:sz w:val="32"/>
          <w:szCs w:val="32"/>
        </w:rPr>
        <w:t>Moelle osseuse</w:t>
      </w:r>
    </w:p>
    <w:bookmarkEnd w:id="0"/>
    <w:p w:rsidR="0040676F" w:rsidRDefault="0040676F" w:rsidP="0040676F">
      <w:pPr>
        <w:pStyle w:val="Sansinterligne"/>
      </w:pPr>
    </w:p>
    <w:p w:rsidR="0040676F" w:rsidRDefault="0040676F" w:rsidP="0040676F">
      <w:pPr>
        <w:pStyle w:val="Sansinterligne"/>
      </w:pPr>
      <w:r>
        <w:t>Tissu situé dans certains os qui fabrique les cellules du sang. La moelle osseuse est responsable de la régénération des cellules du sang.</w:t>
      </w:r>
    </w:p>
    <w:p w:rsidR="0040676F" w:rsidRDefault="0040676F" w:rsidP="0040676F">
      <w:pPr>
        <w:pStyle w:val="Sansinterligne"/>
        <w:numPr>
          <w:ilvl w:val="0"/>
          <w:numId w:val="1"/>
        </w:numPr>
      </w:pPr>
      <w:r>
        <w:t>Globules rouges</w:t>
      </w:r>
    </w:p>
    <w:p w:rsidR="0040676F" w:rsidRDefault="0040676F" w:rsidP="0040676F">
      <w:pPr>
        <w:pStyle w:val="Sansinterligne"/>
        <w:numPr>
          <w:ilvl w:val="0"/>
          <w:numId w:val="1"/>
        </w:numPr>
      </w:pPr>
      <w:r>
        <w:t>Globules blancs</w:t>
      </w:r>
    </w:p>
    <w:p w:rsidR="0040676F" w:rsidRDefault="0040676F" w:rsidP="0040676F">
      <w:pPr>
        <w:pStyle w:val="Sansinterligne"/>
        <w:numPr>
          <w:ilvl w:val="0"/>
          <w:numId w:val="1"/>
        </w:numPr>
      </w:pPr>
      <w:r>
        <w:t>Plaquettes</w:t>
      </w:r>
    </w:p>
    <w:p w:rsidR="0040676F" w:rsidRDefault="0040676F" w:rsidP="0040676F">
      <w:pPr>
        <w:pStyle w:val="Sansinterligne"/>
      </w:pPr>
    </w:p>
    <w:p w:rsidR="0040676F" w:rsidRDefault="0040676F" w:rsidP="0040676F">
      <w:pPr>
        <w:pStyle w:val="Sansinterligne"/>
      </w:pPr>
      <w:r>
        <w:t>Les globules rouges ont pour fonction de transporter l’oxygène aux tissus et d’éliminer le dioxyde de carbone.</w:t>
      </w:r>
    </w:p>
    <w:p w:rsidR="0040676F" w:rsidRDefault="0040676F" w:rsidP="0040676F">
      <w:pPr>
        <w:pStyle w:val="Sansinterligne"/>
      </w:pPr>
    </w:p>
    <w:p w:rsidR="0040676F" w:rsidRDefault="0040676F" w:rsidP="0040676F">
      <w:pPr>
        <w:pStyle w:val="Sansinterligne"/>
      </w:pPr>
      <w:r>
        <w:t>Les globules blancs font partie du système immunitaire, luttent contre infections et cancer.</w:t>
      </w:r>
    </w:p>
    <w:p w:rsidR="0040676F" w:rsidRDefault="0040676F" w:rsidP="0040676F">
      <w:pPr>
        <w:pStyle w:val="Sansinterligne"/>
      </w:pPr>
    </w:p>
    <w:p w:rsidR="0040676F" w:rsidRDefault="0040676F" w:rsidP="0040676F">
      <w:pPr>
        <w:pStyle w:val="Sansinterligne"/>
      </w:pPr>
      <w:r>
        <w:t>Les plaquettes sont des minuscules cellules activées lors de la coagulation du sang et réparation d’un vaisseau.</w:t>
      </w:r>
    </w:p>
    <w:sectPr w:rsidR="0040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812EC"/>
    <w:multiLevelType w:val="hybridMultilevel"/>
    <w:tmpl w:val="A9B4C872"/>
    <w:lvl w:ilvl="0" w:tplc="DEB214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6F"/>
    <w:rsid w:val="0040676F"/>
    <w:rsid w:val="0042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067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06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2012-12-07T08:40:00Z</dcterms:created>
  <dcterms:modified xsi:type="dcterms:W3CDTF">2012-12-07T08:48:00Z</dcterms:modified>
</cp:coreProperties>
</file>