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F" w:rsidRPr="00BE2D58" w:rsidRDefault="00BE2D58" w:rsidP="00BE2D58">
      <w:pPr>
        <w:pStyle w:val="Sansinterligne"/>
        <w:rPr>
          <w:rFonts w:ascii="Forte" w:hAnsi="Forte"/>
          <w:sz w:val="32"/>
          <w:szCs w:val="32"/>
        </w:rPr>
      </w:pPr>
      <w:r w:rsidRPr="00BE2D58">
        <w:rPr>
          <w:rFonts w:ascii="Forte" w:hAnsi="Forte"/>
          <w:sz w:val="32"/>
          <w:szCs w:val="32"/>
        </w:rPr>
        <w:t>Pancréas</w:t>
      </w:r>
    </w:p>
    <w:p w:rsidR="00BE2D58" w:rsidRDefault="00BE2D58" w:rsidP="00BE2D58">
      <w:pPr>
        <w:pStyle w:val="Sansinterligne"/>
      </w:pPr>
    </w:p>
    <w:p w:rsidR="00BE2D58" w:rsidRDefault="00BE2D58" w:rsidP="00BE2D58">
      <w:pPr>
        <w:pStyle w:val="Sansinterligne"/>
      </w:pPr>
      <w:r>
        <w:t>Le pancréas est une glande qui a la fonction de synthétiser des enzymes digestives et de réguler la glycémie du sang.</w:t>
      </w:r>
      <w:bookmarkStart w:id="0" w:name="_GoBack"/>
      <w:bookmarkEnd w:id="0"/>
    </w:p>
    <w:sectPr w:rsidR="00BE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58"/>
    <w:rsid w:val="005F70BF"/>
    <w:rsid w:val="00B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2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2012-12-15T08:20:00Z</dcterms:created>
  <dcterms:modified xsi:type="dcterms:W3CDTF">2012-12-15T08:22:00Z</dcterms:modified>
</cp:coreProperties>
</file>